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3C27" w14:textId="5684092D" w:rsidR="00CA1560" w:rsidRDefault="009B36C6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Приволжское управление Федеральной службы по экологическому, технологическому и атомному надзору (далее – Управление)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во исполнение постановления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35236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в соответствии с распоряжением </w:t>
      </w:r>
      <w:r w:rsidR="00352366"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Федеральной службы по экологическому, технологическому и атомному надзору</w:t>
      </w:r>
      <w:r w:rsidR="0035236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от 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17.12.2024</w:t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№ 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110-рп</w:t>
      </w:r>
      <w:r w:rsidR="00352366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="007D6667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«Об утверждении плана-графика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 и атомному надзору в 2025 году»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в режиме видеоконференцсвязи </w:t>
      </w:r>
      <w:r w:rsidR="00F61A8D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28.02.2025</w:t>
      </w:r>
      <w:r w:rsidR="00CA1560"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провело очередные публичные обсуждения правоприменительной практики Приволжского управления Ростехнадзора по итогам 2024 года.</w:t>
      </w:r>
    </w:p>
    <w:p w14:paraId="2B878F67" w14:textId="77777777" w:rsidR="00CA1560" w:rsidRPr="007D6667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7D6667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На публичное мероприятие были приглашены представители поднадзорных организаций, органов государственной власти и органов местного самоуправления.</w:t>
      </w:r>
    </w:p>
    <w:p w14:paraId="72DF2CC0" w14:textId="0A95252F" w:rsidR="009B36C6" w:rsidRDefault="009B36C6" w:rsidP="009B3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мероприятия.</w:t>
      </w:r>
    </w:p>
    <w:p w14:paraId="76C4BC2E" w14:textId="3BC89D06" w:rsidR="009B36C6" w:rsidRDefault="009B36C6" w:rsidP="009B3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публичному мероприятию были подключены </w:t>
      </w:r>
      <w:r w:rsidR="00937B4A">
        <w:rPr>
          <w:rFonts w:ascii="Times New Roman" w:hAnsi="Times New Roman" w:cs="Times New Roman"/>
          <w:sz w:val="28"/>
          <w:szCs w:val="28"/>
        </w:rPr>
        <w:t xml:space="preserve">более 100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05565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предприятий Республики Татарстан, Чувашской Республики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Республики Марий Эл. </w:t>
      </w:r>
    </w:p>
    <w:p w14:paraId="7474296B" w14:textId="2590F138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Заслушаны доклады </w:t>
      </w:r>
      <w:r w:rsidR="00F61A8D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заместителей руководителя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Управления по курируемым направлениям деятельности.</w:t>
      </w:r>
    </w:p>
    <w:p w14:paraId="1830DA66" w14:textId="6C611E02" w:rsidR="00CA1560" w:rsidRPr="00B97BE2" w:rsidRDefault="00CA1560" w:rsidP="00B97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 вступительным </w:t>
      </w:r>
      <w:r w:rsidRPr="006B44AF">
        <w:rPr>
          <w:rFonts w:ascii="Times New Roman" w:hAnsi="Times New Roman" w:cs="Times New Roman"/>
          <w:sz w:val="28"/>
          <w:szCs w:val="28"/>
        </w:rPr>
        <w:t xml:space="preserve">словом выступил заместитель руководителя Управления </w:t>
      </w:r>
      <w:r w:rsidR="00F61A8D">
        <w:rPr>
          <w:rFonts w:ascii="Times New Roman" w:hAnsi="Times New Roman" w:cs="Times New Roman"/>
          <w:sz w:val="28"/>
          <w:szCs w:val="28"/>
        </w:rPr>
        <w:t>Горев Дмитрий Александрович</w:t>
      </w:r>
      <w:r w:rsidRPr="006B44AF">
        <w:rPr>
          <w:rFonts w:ascii="Times New Roman" w:hAnsi="Times New Roman" w:cs="Times New Roman"/>
          <w:sz w:val="28"/>
          <w:szCs w:val="28"/>
        </w:rPr>
        <w:t>.</w:t>
      </w:r>
      <w:r w:rsidRPr="00851F96">
        <w:rPr>
          <w:rFonts w:ascii="Times New Roman" w:hAnsi="Times New Roman" w:cs="Times New Roman"/>
          <w:sz w:val="28"/>
          <w:szCs w:val="28"/>
        </w:rPr>
        <w:t xml:space="preserve"> </w:t>
      </w:r>
      <w:r w:rsidR="00055650">
        <w:rPr>
          <w:rFonts w:ascii="Times New Roman" w:hAnsi="Times New Roman" w:cs="Times New Roman"/>
          <w:sz w:val="28"/>
          <w:szCs w:val="28"/>
        </w:rPr>
        <w:t>Он</w:t>
      </w:r>
      <w:r w:rsidR="00B97BE2" w:rsidRPr="00B97BE2">
        <w:rPr>
          <w:rFonts w:ascii="Times New Roman" w:hAnsi="Times New Roman" w:cs="Times New Roman"/>
          <w:sz w:val="28"/>
          <w:szCs w:val="28"/>
        </w:rPr>
        <w:t xml:space="preserve"> </w:t>
      </w:r>
      <w:r w:rsidR="00B97BE2">
        <w:rPr>
          <w:rFonts w:ascii="Times New Roman" w:hAnsi="Times New Roman" w:cs="Times New Roman"/>
          <w:sz w:val="28"/>
          <w:szCs w:val="28"/>
        </w:rPr>
        <w:t xml:space="preserve">рассказал о </w:t>
      </w:r>
      <w:r w:rsidR="00B97BE2" w:rsidRPr="00B97BE2">
        <w:rPr>
          <w:rFonts w:ascii="Times New Roman" w:hAnsi="Times New Roman" w:cs="Times New Roman"/>
          <w:sz w:val="28"/>
          <w:szCs w:val="28"/>
        </w:rPr>
        <w:t>результатах деятельности Приволжского управления Ростехнадзора за 2024 год и планах на 2025 год</w:t>
      </w:r>
      <w:r w:rsidR="00B97BE2">
        <w:rPr>
          <w:rFonts w:ascii="Times New Roman" w:hAnsi="Times New Roman" w:cs="Times New Roman"/>
          <w:sz w:val="28"/>
          <w:szCs w:val="28"/>
        </w:rPr>
        <w:t>.</w:t>
      </w:r>
    </w:p>
    <w:p w14:paraId="25373068" w14:textId="5D62AFED" w:rsidR="00CA1560" w:rsidRPr="00B97BE2" w:rsidRDefault="00B97BE2" w:rsidP="00B97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Бакин Павел Александрович выступил с докладом «</w:t>
      </w:r>
      <w:r w:rsidRPr="00B97BE2">
        <w:rPr>
          <w:rFonts w:ascii="Times New Roman" w:hAnsi="Times New Roman" w:cs="Times New Roman"/>
          <w:sz w:val="28"/>
          <w:szCs w:val="28"/>
        </w:rPr>
        <w:t>О результатах деятельности Приволжского управления Ростехнадзора при осуществлении Федерального государственного энергетического надзора в 2024 году»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AD4EB" w14:textId="150FCDA8" w:rsidR="00CA1560" w:rsidRPr="00B97BE2" w:rsidRDefault="00B97BE2" w:rsidP="00B97B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BE2">
        <w:rPr>
          <w:rFonts w:ascii="Times New Roman" w:hAnsi="Times New Roman" w:cs="Times New Roman"/>
          <w:sz w:val="28"/>
          <w:szCs w:val="28"/>
        </w:rPr>
        <w:t xml:space="preserve">С докладом «Об особенностях разрешительной деятельности в 2025 году» выступил </w:t>
      </w:r>
      <w:r w:rsidR="00055650">
        <w:rPr>
          <w:rFonts w:ascii="Times New Roman" w:hAnsi="Times New Roman" w:cs="Times New Roman"/>
          <w:sz w:val="28"/>
          <w:szCs w:val="28"/>
        </w:rPr>
        <w:t>з</w:t>
      </w:r>
      <w:r w:rsidRPr="00B97BE2">
        <w:rPr>
          <w:rFonts w:ascii="Times New Roman" w:hAnsi="Times New Roman" w:cs="Times New Roman"/>
          <w:sz w:val="28"/>
          <w:szCs w:val="28"/>
        </w:rPr>
        <w:t>аместитель руководителя Идиятуллин Альфир Фангатович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BDD6E" w14:textId="0CFA3291" w:rsidR="009B36C6" w:rsidRDefault="009B36C6" w:rsidP="00B97BE2">
      <w:pPr>
        <w:spacing w:after="0"/>
        <w:ind w:firstLine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9B36C6">
        <w:rPr>
          <w:rFonts w:ascii="Times New Roman" w:hAnsi="Times New Roman" w:cs="Times New Roman"/>
          <w:sz w:val="28"/>
          <w:szCs w:val="28"/>
        </w:rPr>
        <w:lastRenderedPageBreak/>
        <w:t>Участники мероприятия были проинформированы о проведенных</w:t>
      </w:r>
      <w:r w:rsidRPr="009B36C6">
        <w:rPr>
          <w:rFonts w:ascii="Times New Roman" w:hAnsi="Times New Roman" w:cs="Times New Roman"/>
          <w:sz w:val="28"/>
          <w:szCs w:val="28"/>
        </w:rPr>
        <w:br/>
        <w:t>в отношении надзорных объектов контрольных (надзорных) мероприятиях;</w:t>
      </w:r>
      <w:r w:rsidRPr="009B36C6">
        <w:rPr>
          <w:rFonts w:ascii="Times New Roman" w:hAnsi="Times New Roman" w:cs="Times New Roman"/>
          <w:sz w:val="28"/>
          <w:szCs w:val="28"/>
        </w:rPr>
        <w:br/>
        <w:t>о примененных по результатам контрольных (надзорных) мероприятий мерах административной ответственности; о наиболее часто встречающихся случаях нарушений обязательных требований, об особенностях разрешительной деятельности в 20</w:t>
      </w:r>
      <w:r w:rsidR="00B97BE2">
        <w:rPr>
          <w:rFonts w:ascii="Times New Roman" w:hAnsi="Times New Roman" w:cs="Times New Roman"/>
          <w:sz w:val="28"/>
          <w:szCs w:val="28"/>
        </w:rPr>
        <w:t>24</w:t>
      </w:r>
      <w:r w:rsidRPr="009B36C6">
        <w:rPr>
          <w:rFonts w:ascii="Times New Roman" w:hAnsi="Times New Roman" w:cs="Times New Roman"/>
          <w:sz w:val="28"/>
          <w:szCs w:val="28"/>
        </w:rPr>
        <w:t>-202</w:t>
      </w:r>
      <w:r w:rsidR="00B97BE2">
        <w:rPr>
          <w:rFonts w:ascii="Times New Roman" w:hAnsi="Times New Roman" w:cs="Times New Roman"/>
          <w:sz w:val="28"/>
          <w:szCs w:val="28"/>
        </w:rPr>
        <w:t>5</w:t>
      </w:r>
      <w:r w:rsidRPr="009B36C6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14:paraId="270B17FD" w14:textId="15376D73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>Большинство опрошенных считают, что мероприятие проведено на хорошем уровне и изъявили желание в дальнейшем приминать участие</w:t>
      </w:r>
      <w:r w:rsidR="001563B5">
        <w:rPr>
          <w:rFonts w:ascii="Times New Roman" w:hAnsi="Times New Roman" w:cs="Times New Roman"/>
          <w:sz w:val="28"/>
          <w:szCs w:val="28"/>
        </w:rPr>
        <w:t xml:space="preserve"> </w:t>
      </w:r>
      <w:r w:rsidRPr="00FF09F0">
        <w:rPr>
          <w:rFonts w:ascii="Times New Roman" w:hAnsi="Times New Roman" w:cs="Times New Roman"/>
          <w:sz w:val="28"/>
          <w:szCs w:val="28"/>
        </w:rPr>
        <w:t>в подобных мероприятиях.</w:t>
      </w:r>
    </w:p>
    <w:p w14:paraId="6FA40B31" w14:textId="77777777" w:rsidR="00E57F1D" w:rsidRPr="00AD37E7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034E3F2E" w14:textId="79D97271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- информировать поднадзорные организации об изменениях</w:t>
      </w:r>
      <w:r w:rsidRPr="00AD37E7">
        <w:rPr>
          <w:rFonts w:ascii="Times New Roman" w:hAnsi="Times New Roman" w:cs="Times New Roman"/>
          <w:sz w:val="28"/>
          <w:szCs w:val="28"/>
        </w:rPr>
        <w:br/>
        <w:t>в нормативных правовых актах, относящихся к сфере деятельности Ростехнадзора</w:t>
      </w:r>
      <w:r w:rsidR="001563B5">
        <w:rPr>
          <w:rFonts w:ascii="Times New Roman" w:hAnsi="Times New Roman" w:cs="Times New Roman"/>
          <w:sz w:val="28"/>
          <w:szCs w:val="28"/>
        </w:rPr>
        <w:t>;</w:t>
      </w:r>
    </w:p>
    <w:p w14:paraId="2985C217" w14:textId="23028DC3" w:rsidR="001563B5" w:rsidRPr="001563B5" w:rsidRDefault="001563B5" w:rsidP="001563B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нововведениям</w:t>
      </w:r>
      <w:r w:rsidR="00937B4A">
        <w:rPr>
          <w:rFonts w:ascii="Times New Roman" w:hAnsi="Times New Roman" w:cs="Times New Roman"/>
          <w:sz w:val="28"/>
          <w:szCs w:val="28"/>
        </w:rPr>
        <w:t>и</w:t>
      </w:r>
      <w:r w:rsidRPr="001563B5">
        <w:rPr>
          <w:rFonts w:ascii="Times New Roman" w:hAnsi="Times New Roman" w:cs="Times New Roman"/>
          <w:sz w:val="28"/>
          <w:szCs w:val="28"/>
        </w:rPr>
        <w:t xml:space="preserve"> в области действующего законодательства;</w:t>
      </w:r>
    </w:p>
    <w:p w14:paraId="0B73A60E" w14:textId="5A5CA109" w:rsidR="001563B5" w:rsidRPr="001563B5" w:rsidRDefault="001563B5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рассмотрение типовых нарушений, выявляемых Приволжским управлением Ростехнадзора в процессе контрольно-надзорных мероприятий.</w:t>
      </w:r>
    </w:p>
    <w:p w14:paraId="16DC5998" w14:textId="09D4CCA0" w:rsidR="00444451" w:rsidRPr="00CA1560" w:rsidRDefault="00CA1560" w:rsidP="00CA1560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Видеозапись публичного обсуждения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и иная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информация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по 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проведен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ному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ому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ю </w:t>
      </w:r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>опубликованы на официальном сайте Управления в разделе</w:t>
      </w:r>
      <w:r w:rsidRPr="006B44AF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: </w:t>
      </w:r>
      <w:hyperlink r:id="rId4" w:history="1">
        <w:r w:rsidRPr="00894910">
          <w:rPr>
            <w:rFonts w:ascii="Times New Roman" w:hAnsi="Times New Roman" w:cs="Times New Roman"/>
            <w:b w:val="0"/>
            <w:smallCaps w:val="0"/>
            <w:sz w:val="28"/>
            <w:szCs w:val="28"/>
          </w:rPr>
          <w:t>«Публичные обсуждения»</w:t>
        </w:r>
      </w:hyperlink>
      <w:r w:rsidRPr="0089491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по адресу: </w:t>
      </w:r>
      <w:r w:rsidR="00937B4A" w:rsidRPr="00937B4A">
        <w:rPr>
          <w:rFonts w:ascii="Times New Roman" w:hAnsi="Times New Roman" w:cs="Times New Roman"/>
          <w:b w:val="0"/>
          <w:smallCaps w:val="0"/>
          <w:sz w:val="28"/>
          <w:szCs w:val="28"/>
        </w:rPr>
        <w:t>http://privol.gosnadzor.ru/activity/public/pm-2025/28022025/publichnoe-obsuzhdenie-rezultatov-pravopremenitelnoy-praktiki-privolzhskogo-upravleniya-rostekhnadzo.php</w:t>
      </w:r>
      <w:r w:rsidR="00937B4A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sectPr w:rsidR="00444451" w:rsidRPr="00CA1560" w:rsidSect="009B3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D"/>
    <w:rsid w:val="000545C4"/>
    <w:rsid w:val="00055650"/>
    <w:rsid w:val="001563B5"/>
    <w:rsid w:val="00352366"/>
    <w:rsid w:val="00444451"/>
    <w:rsid w:val="004643AD"/>
    <w:rsid w:val="004A2056"/>
    <w:rsid w:val="005D6F43"/>
    <w:rsid w:val="00623496"/>
    <w:rsid w:val="007D6667"/>
    <w:rsid w:val="0092596E"/>
    <w:rsid w:val="00937B4A"/>
    <w:rsid w:val="009B36C6"/>
    <w:rsid w:val="00B97BE2"/>
    <w:rsid w:val="00BE52A4"/>
    <w:rsid w:val="00CA1560"/>
    <w:rsid w:val="00E57F1D"/>
    <w:rsid w:val="00E66A45"/>
    <w:rsid w:val="00F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D29"/>
  <w15:chartTrackingRefBased/>
  <w15:docId w15:val="{C79FC2E4-33E3-4021-A00B-A73B5ED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6F43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6F43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563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Приемная</cp:lastModifiedBy>
  <cp:revision>3</cp:revision>
  <dcterms:created xsi:type="dcterms:W3CDTF">2025-03-13T05:39:00Z</dcterms:created>
  <dcterms:modified xsi:type="dcterms:W3CDTF">2025-03-13T08:35:00Z</dcterms:modified>
</cp:coreProperties>
</file>